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111C" w14:textId="77777777" w:rsidR="00A90D71" w:rsidRPr="006A314F" w:rsidRDefault="00A90D71" w:rsidP="00A90D71">
      <w:pPr>
        <w:pBdr>
          <w:bottom w:val="single" w:sz="4" w:space="1" w:color="auto"/>
        </w:pBdr>
        <w:overflowPunct/>
        <w:adjustRightInd/>
        <w:jc w:val="center"/>
        <w:rPr>
          <w:b/>
          <w:sz w:val="28"/>
          <w:szCs w:val="28"/>
        </w:rPr>
      </w:pPr>
      <w:r w:rsidRPr="006A314F">
        <w:rPr>
          <w:b/>
          <w:sz w:val="28"/>
          <w:szCs w:val="28"/>
        </w:rPr>
        <w:t>Алданский городской Совет депутатов</w:t>
      </w:r>
    </w:p>
    <w:p w14:paraId="2C9C4D3E" w14:textId="77777777" w:rsidR="00A90D71" w:rsidRPr="006A314F" w:rsidRDefault="00A90D71" w:rsidP="00A90D71">
      <w:pPr>
        <w:pBdr>
          <w:bottom w:val="single" w:sz="4" w:space="1" w:color="auto"/>
        </w:pBdr>
        <w:overflowPunct/>
        <w:adjustRightInd/>
        <w:jc w:val="center"/>
        <w:rPr>
          <w:b/>
          <w:sz w:val="28"/>
          <w:szCs w:val="28"/>
        </w:rPr>
      </w:pPr>
      <w:r w:rsidRPr="006A314F">
        <w:rPr>
          <w:b/>
          <w:sz w:val="28"/>
          <w:szCs w:val="28"/>
        </w:rPr>
        <w:t>Алданского района</w:t>
      </w:r>
    </w:p>
    <w:p w14:paraId="034C16EC" w14:textId="77777777" w:rsidR="00A90D71" w:rsidRPr="006A314F" w:rsidRDefault="00A90D71" w:rsidP="00A90D71">
      <w:pPr>
        <w:pBdr>
          <w:bottom w:val="single" w:sz="4" w:space="1" w:color="auto"/>
        </w:pBdr>
        <w:overflowPunct/>
        <w:adjustRightInd/>
        <w:jc w:val="center"/>
        <w:rPr>
          <w:b/>
          <w:sz w:val="28"/>
          <w:szCs w:val="28"/>
        </w:rPr>
      </w:pPr>
      <w:r w:rsidRPr="006A314F">
        <w:rPr>
          <w:b/>
          <w:sz w:val="28"/>
          <w:szCs w:val="28"/>
        </w:rPr>
        <w:t>Республика Саха (Якутия)</w:t>
      </w:r>
    </w:p>
    <w:p w14:paraId="19181595" w14:textId="77777777" w:rsidR="00A90D71" w:rsidRPr="006A314F" w:rsidRDefault="00A90D71" w:rsidP="00A90D71">
      <w:pPr>
        <w:pBdr>
          <w:bottom w:val="single" w:sz="4" w:space="1" w:color="auto"/>
        </w:pBdr>
        <w:overflowPunct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</w:t>
      </w: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IV</w:t>
      </w:r>
      <w:r w:rsidRPr="006A31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сессия </w:t>
      </w:r>
      <w:r w:rsidRPr="006A314F">
        <w:rPr>
          <w:b/>
          <w:sz w:val="28"/>
          <w:szCs w:val="28"/>
          <w:lang w:val="en-US"/>
        </w:rPr>
        <w:t>V</w:t>
      </w:r>
      <w:r w:rsidRPr="006A314F">
        <w:rPr>
          <w:b/>
          <w:sz w:val="28"/>
          <w:szCs w:val="28"/>
        </w:rPr>
        <w:t xml:space="preserve"> созыва </w:t>
      </w:r>
    </w:p>
    <w:p w14:paraId="4C00B14C" w14:textId="77777777" w:rsidR="00A90D71" w:rsidRPr="00226EE5" w:rsidRDefault="00A90D71" w:rsidP="00A90D71">
      <w:pPr>
        <w:spacing w:line="0" w:lineRule="atLeast"/>
        <w:contextualSpacing/>
        <w:rPr>
          <w:b/>
          <w:sz w:val="28"/>
          <w:szCs w:val="28"/>
        </w:rPr>
      </w:pPr>
      <w:r w:rsidRPr="00226EE5">
        <w:rPr>
          <w:sz w:val="28"/>
          <w:szCs w:val="28"/>
        </w:rPr>
        <w:t xml:space="preserve">г. Алдан                          </w:t>
      </w:r>
      <w:r>
        <w:rPr>
          <w:sz w:val="28"/>
          <w:szCs w:val="28"/>
        </w:rPr>
        <w:t xml:space="preserve">                                       </w:t>
      </w:r>
      <w:r w:rsidRPr="00226EE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18 июня 2024</w:t>
      </w:r>
      <w:r w:rsidRPr="001F70F7">
        <w:rPr>
          <w:sz w:val="28"/>
          <w:szCs w:val="28"/>
        </w:rPr>
        <w:t xml:space="preserve"> г.</w:t>
      </w:r>
    </w:p>
    <w:p w14:paraId="519E9BFB" w14:textId="77777777" w:rsidR="00A90D71" w:rsidRPr="00226EE5" w:rsidRDefault="00A90D71" w:rsidP="00A90D71">
      <w:pPr>
        <w:spacing w:line="0" w:lineRule="atLeast"/>
        <w:contextualSpacing/>
        <w:rPr>
          <w:sz w:val="28"/>
          <w:szCs w:val="28"/>
        </w:rPr>
      </w:pPr>
    </w:p>
    <w:p w14:paraId="4CD2D130" w14:textId="77777777" w:rsidR="00A90D71" w:rsidRPr="00C87D62" w:rsidRDefault="00A90D71" w:rsidP="00A90D71">
      <w:pPr>
        <w:spacing w:line="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EAFF295" w14:textId="77777777" w:rsidR="00A90D71" w:rsidRDefault="00A90D71" w:rsidP="00A90D71">
      <w:pPr>
        <w:overflowPunct/>
        <w:adjustRightInd/>
        <w:spacing w:after="160" w:line="0" w:lineRule="atLeast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87D62">
        <w:rPr>
          <w:b/>
          <w:sz w:val="28"/>
          <w:szCs w:val="28"/>
        </w:rPr>
        <w:t xml:space="preserve">от </w:t>
      </w:r>
      <w:r w:rsidRPr="000E3F3C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18</w:t>
      </w:r>
      <w:r w:rsidRPr="000E3F3C">
        <w:rPr>
          <w:rFonts w:eastAsia="Calibri"/>
          <w:b/>
          <w:sz w:val="28"/>
          <w:szCs w:val="28"/>
          <w:lang w:eastAsia="en-US"/>
        </w:rPr>
        <w:t xml:space="preserve">» </w:t>
      </w:r>
      <w:r>
        <w:rPr>
          <w:rFonts w:eastAsia="Calibri"/>
          <w:b/>
          <w:sz w:val="28"/>
          <w:szCs w:val="28"/>
          <w:lang w:eastAsia="en-US"/>
        </w:rPr>
        <w:t>июня 2024</w:t>
      </w:r>
      <w:r w:rsidRPr="000E3F3C">
        <w:rPr>
          <w:rFonts w:eastAsia="Calibri"/>
          <w:b/>
          <w:sz w:val="28"/>
          <w:szCs w:val="28"/>
          <w:lang w:eastAsia="en-US"/>
        </w:rPr>
        <w:t xml:space="preserve"> г. №</w:t>
      </w:r>
      <w:r>
        <w:rPr>
          <w:rFonts w:eastAsia="Calibri"/>
          <w:b/>
          <w:sz w:val="28"/>
          <w:szCs w:val="28"/>
          <w:lang w:eastAsia="en-US"/>
        </w:rPr>
        <w:t xml:space="preserve"> 34</w:t>
      </w:r>
      <w:r w:rsidRPr="00190CAE">
        <w:rPr>
          <w:rFonts w:eastAsia="Calibri"/>
          <w:b/>
          <w:sz w:val="28"/>
          <w:szCs w:val="28"/>
          <w:lang w:eastAsia="en-US"/>
        </w:rPr>
        <w:t>-</w:t>
      </w:r>
      <w:r>
        <w:rPr>
          <w:rFonts w:eastAsia="Calibri"/>
          <w:b/>
          <w:sz w:val="28"/>
          <w:szCs w:val="28"/>
          <w:lang w:eastAsia="en-US"/>
        </w:rPr>
        <w:t>3</w:t>
      </w:r>
    </w:p>
    <w:p w14:paraId="4EFA174B" w14:textId="77777777" w:rsidR="00A90D71" w:rsidRPr="00190CAE" w:rsidRDefault="00A90D71" w:rsidP="00A90D71">
      <w:pPr>
        <w:overflowPunct/>
        <w:adjustRightInd/>
        <w:spacing w:after="160" w:line="0" w:lineRule="atLeast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6B5C77ED" w14:textId="77777777" w:rsidR="00A90D71" w:rsidRPr="00206B83" w:rsidRDefault="00A90D71" w:rsidP="00A90D71">
      <w:pPr>
        <w:overflowPunct/>
        <w:adjustRightInd/>
        <w:jc w:val="center"/>
        <w:rPr>
          <w:b/>
          <w:sz w:val="28"/>
          <w:szCs w:val="28"/>
        </w:rPr>
      </w:pPr>
      <w:r w:rsidRPr="00206B83">
        <w:rPr>
          <w:b/>
          <w:sz w:val="28"/>
          <w:szCs w:val="28"/>
        </w:rPr>
        <w:t>«Об утверждении размера платы за содержание и ремонт жилого помещения и размера платы за пользование жилым помещением (плата за наем)»</w:t>
      </w:r>
    </w:p>
    <w:p w14:paraId="5571BD93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</w:p>
    <w:p w14:paraId="0782A19F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  <w:r w:rsidRPr="00206B83">
        <w:rPr>
          <w:sz w:val="28"/>
          <w:szCs w:val="28"/>
        </w:rPr>
        <w:t xml:space="preserve">        В соответствии со статьей 156 Жилищного кодекса Российской Федерации, Федеральным законом от 06.10.2003 </w:t>
      </w:r>
      <w:proofErr w:type="gramStart"/>
      <w:r w:rsidRPr="00206B83">
        <w:rPr>
          <w:sz w:val="28"/>
          <w:szCs w:val="28"/>
        </w:rPr>
        <w:t>года  №</w:t>
      </w:r>
      <w:proofErr w:type="gramEnd"/>
      <w:r w:rsidRPr="00206B83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Положением о порядке формирования и установления тарифов для населения на жилищные услуги, утвержденное решением Алданского городского Совета депутатов от 30.05.2014 года       № 41-3:</w:t>
      </w:r>
    </w:p>
    <w:p w14:paraId="397F15D9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</w:p>
    <w:p w14:paraId="5B75EB70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  <w:r w:rsidRPr="00206B83">
        <w:rPr>
          <w:sz w:val="28"/>
          <w:szCs w:val="28"/>
        </w:rPr>
        <w:t>Алданск</w:t>
      </w:r>
      <w:r>
        <w:rPr>
          <w:sz w:val="28"/>
          <w:szCs w:val="28"/>
        </w:rPr>
        <w:t>ий</w:t>
      </w:r>
      <w:r w:rsidRPr="00206B83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й</w:t>
      </w:r>
      <w:r w:rsidRPr="00206B83">
        <w:rPr>
          <w:sz w:val="28"/>
          <w:szCs w:val="28"/>
        </w:rPr>
        <w:t xml:space="preserve"> Совет депутатов </w:t>
      </w:r>
      <w:r w:rsidRPr="00206B83">
        <w:rPr>
          <w:b/>
          <w:sz w:val="28"/>
          <w:szCs w:val="28"/>
        </w:rPr>
        <w:t>РЕШИЛ:</w:t>
      </w:r>
    </w:p>
    <w:p w14:paraId="55D61E13" w14:textId="77777777" w:rsidR="00A90D71" w:rsidRPr="00206B83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124C9872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  <w:r w:rsidRPr="00206B83">
        <w:rPr>
          <w:sz w:val="28"/>
          <w:szCs w:val="28"/>
        </w:rPr>
        <w:t>1. Установить с 01.07.2024 года размер платы за содержание и ремонт жилого помещения для нанимателей жилых помещений по договорам социального найма и договорам коммерческого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на территории городского поселения «Город Алдан», согласно Приложению 1.</w:t>
      </w:r>
    </w:p>
    <w:p w14:paraId="1F810337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  <w:r w:rsidRPr="00206B83">
        <w:rPr>
          <w:sz w:val="28"/>
          <w:szCs w:val="28"/>
        </w:rPr>
        <w:t xml:space="preserve">2. Установить с 01.07.2024 года размер платы за пользованием жилым помещением (платы за наем) для нанимателей жилых помещений по договорам социального найма и договорам коммерческого найма жилых помещений муниципального жилищного фонда городского поселения «Город Алдан», согласно Приложению 2. </w:t>
      </w:r>
    </w:p>
    <w:p w14:paraId="3365187E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  <w:r w:rsidRPr="00206B83">
        <w:rPr>
          <w:sz w:val="28"/>
          <w:szCs w:val="28"/>
        </w:rPr>
        <w:t>3. В случае если размер платы, установленный пунктом 1 настоящего решения меньше, чем размер платы, установленный договором управления, оставшаяся часть платы вносится наймодателем этого жилого помещения в согласованном с управляющей организацией порядке.</w:t>
      </w:r>
    </w:p>
    <w:p w14:paraId="48696680" w14:textId="77777777" w:rsidR="00A90D71" w:rsidRDefault="00A90D71" w:rsidP="00A90D71">
      <w:pPr>
        <w:overflowPunct/>
        <w:adjustRightInd/>
        <w:jc w:val="both"/>
        <w:rPr>
          <w:sz w:val="28"/>
          <w:szCs w:val="28"/>
        </w:rPr>
      </w:pPr>
      <w:r w:rsidRPr="00206B83">
        <w:rPr>
          <w:sz w:val="28"/>
          <w:szCs w:val="28"/>
        </w:rPr>
        <w:t xml:space="preserve">4. Изменение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определяется в порядке, установленном Правительством Российской Федерации.  </w:t>
      </w:r>
    </w:p>
    <w:p w14:paraId="0E8E1658" w14:textId="77777777" w:rsidR="00A90D71" w:rsidRPr="003D0430" w:rsidRDefault="00A90D71" w:rsidP="00A90D71">
      <w:pPr>
        <w:overflowPunct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D0430">
        <w:rPr>
          <w:sz w:val="28"/>
          <w:szCs w:val="28"/>
        </w:rPr>
        <w:t xml:space="preserve">Настоящее решение опубликовать (обнародовать)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</w:t>
      </w:r>
      <w:r w:rsidRPr="003D0430">
        <w:rPr>
          <w:sz w:val="28"/>
          <w:szCs w:val="28"/>
        </w:rPr>
        <w:lastRenderedPageBreak/>
        <w:t>htpp://pravo minjust.ru, http://право-минюст.рф, регистрация в качестве сетевого издани</w:t>
      </w:r>
      <w:r>
        <w:rPr>
          <w:sz w:val="28"/>
          <w:szCs w:val="28"/>
        </w:rPr>
        <w:t>я: Эл No ФС-72471 от 05.03.2018, а также в газете «Возрождение Алдана».</w:t>
      </w:r>
    </w:p>
    <w:p w14:paraId="7BFBD946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06B83">
        <w:rPr>
          <w:sz w:val="28"/>
          <w:szCs w:val="28"/>
        </w:rPr>
        <w:t xml:space="preserve">.Настоящее решение вступает в законную силу не ранее, чем по истечении одного месяца   со дня его официального </w:t>
      </w:r>
      <w:r>
        <w:rPr>
          <w:sz w:val="28"/>
          <w:szCs w:val="28"/>
        </w:rPr>
        <w:t>опубликования (</w:t>
      </w:r>
      <w:r w:rsidRPr="00206B83">
        <w:rPr>
          <w:sz w:val="28"/>
          <w:szCs w:val="28"/>
        </w:rPr>
        <w:t>обнародования</w:t>
      </w:r>
      <w:r>
        <w:rPr>
          <w:sz w:val="28"/>
          <w:szCs w:val="28"/>
        </w:rPr>
        <w:t>)</w:t>
      </w:r>
      <w:r w:rsidRPr="00206B83">
        <w:rPr>
          <w:sz w:val="28"/>
          <w:szCs w:val="28"/>
        </w:rPr>
        <w:t xml:space="preserve">. </w:t>
      </w:r>
    </w:p>
    <w:p w14:paraId="07CB5230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06B83">
        <w:rPr>
          <w:sz w:val="28"/>
          <w:szCs w:val="28"/>
        </w:rPr>
        <w:t>.Контроль по исполнению настоящего решения возложить на постоянную комиссию по ЖКХ, благоустройству города, жилью и земельным вопросам.</w:t>
      </w:r>
    </w:p>
    <w:p w14:paraId="1E1CA360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</w:p>
    <w:p w14:paraId="4BB46C98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  <w:r w:rsidRPr="00206B83">
        <w:rPr>
          <w:sz w:val="28"/>
          <w:szCs w:val="28"/>
        </w:rPr>
        <w:t>Председатель Алданского</w:t>
      </w:r>
    </w:p>
    <w:p w14:paraId="63B6F170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  <w:r w:rsidRPr="00206B83">
        <w:rPr>
          <w:sz w:val="28"/>
          <w:szCs w:val="28"/>
        </w:rPr>
        <w:t xml:space="preserve">городского Совета </w:t>
      </w:r>
      <w:proofErr w:type="gramStart"/>
      <w:r w:rsidRPr="00206B83">
        <w:rPr>
          <w:sz w:val="28"/>
          <w:szCs w:val="28"/>
        </w:rPr>
        <w:t xml:space="preserve">депутатов:   </w:t>
      </w:r>
      <w:proofErr w:type="gramEnd"/>
      <w:r w:rsidRPr="00206B83">
        <w:rPr>
          <w:sz w:val="28"/>
          <w:szCs w:val="28"/>
        </w:rPr>
        <w:t xml:space="preserve">                                                         </w:t>
      </w:r>
      <w:proofErr w:type="spellStart"/>
      <w:r w:rsidRPr="00206B83">
        <w:rPr>
          <w:sz w:val="28"/>
          <w:szCs w:val="28"/>
        </w:rPr>
        <w:t>Н.С.Миронов</w:t>
      </w:r>
      <w:proofErr w:type="spellEnd"/>
    </w:p>
    <w:p w14:paraId="7C5936F1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</w:p>
    <w:p w14:paraId="059DB2EA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</w:p>
    <w:p w14:paraId="0DE57C20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</w:p>
    <w:p w14:paraId="37D7852F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  <w:r w:rsidRPr="00206B83">
        <w:rPr>
          <w:sz w:val="28"/>
          <w:szCs w:val="28"/>
        </w:rPr>
        <w:t xml:space="preserve">Глава </w:t>
      </w:r>
      <w:proofErr w:type="gramStart"/>
      <w:r w:rsidRPr="00206B83">
        <w:rPr>
          <w:sz w:val="28"/>
          <w:szCs w:val="28"/>
        </w:rPr>
        <w:t xml:space="preserve">города:   </w:t>
      </w:r>
      <w:proofErr w:type="gramEnd"/>
      <w:r w:rsidRPr="00206B83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206B83">
        <w:rPr>
          <w:sz w:val="28"/>
          <w:szCs w:val="28"/>
        </w:rPr>
        <w:t xml:space="preserve">   </w:t>
      </w:r>
      <w:proofErr w:type="spellStart"/>
      <w:r w:rsidRPr="00206B83">
        <w:rPr>
          <w:sz w:val="28"/>
          <w:szCs w:val="28"/>
        </w:rPr>
        <w:t>А.Л.Бугай</w:t>
      </w:r>
      <w:proofErr w:type="spellEnd"/>
      <w:r w:rsidRPr="00206B83">
        <w:rPr>
          <w:sz w:val="28"/>
          <w:szCs w:val="28"/>
        </w:rPr>
        <w:t xml:space="preserve"> </w:t>
      </w:r>
    </w:p>
    <w:p w14:paraId="621D2055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</w:p>
    <w:p w14:paraId="126E48EE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  <w:r w:rsidRPr="00206B83"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14:paraId="2BF08317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44E1DEC6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282C2E78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41FF7195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7FB53F9C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675645BF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73BE96D0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71AC8F03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03F76433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44CBA09D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52DD87B1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17AB7748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280BC0CD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65F0426D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4D313427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73AA8CDD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70EAEC2C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7F7357C8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06FB80FB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798FD141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1D5BB409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621675D7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12B39844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0EE53668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0A64F51F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5E1C68B9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02EA5F79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745D4566" w14:textId="77777777" w:rsidR="00A90D71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100815C7" w14:textId="77777777" w:rsidR="00A90D71" w:rsidRDefault="00A90D71" w:rsidP="00A90D71">
      <w:pPr>
        <w:overflowPunct/>
        <w:adjustRightInd/>
        <w:jc w:val="right"/>
        <w:rPr>
          <w:b/>
          <w:sz w:val="28"/>
          <w:szCs w:val="28"/>
        </w:rPr>
      </w:pPr>
    </w:p>
    <w:p w14:paraId="04450D72" w14:textId="77777777" w:rsidR="00A90D71" w:rsidRDefault="00A90D71" w:rsidP="00A90D71">
      <w:pPr>
        <w:overflowPunct/>
        <w:adjustRightInd/>
        <w:jc w:val="right"/>
        <w:rPr>
          <w:b/>
          <w:sz w:val="28"/>
          <w:szCs w:val="28"/>
        </w:rPr>
      </w:pPr>
    </w:p>
    <w:p w14:paraId="69C88AC1" w14:textId="77777777" w:rsidR="00A90D71" w:rsidRDefault="00A90D71" w:rsidP="00A90D71">
      <w:pPr>
        <w:overflowPunct/>
        <w:adjustRightInd/>
        <w:jc w:val="right"/>
        <w:rPr>
          <w:b/>
          <w:sz w:val="28"/>
          <w:szCs w:val="28"/>
        </w:rPr>
      </w:pPr>
    </w:p>
    <w:p w14:paraId="393C4CD9" w14:textId="68218A6E" w:rsidR="00A90D71" w:rsidRPr="00206B83" w:rsidRDefault="00A90D71" w:rsidP="00A90D71">
      <w:pPr>
        <w:overflowPunct/>
        <w:adjustRightInd/>
        <w:jc w:val="right"/>
        <w:rPr>
          <w:sz w:val="28"/>
          <w:szCs w:val="28"/>
        </w:rPr>
      </w:pPr>
      <w:r w:rsidRPr="00206B83">
        <w:rPr>
          <w:b/>
          <w:sz w:val="28"/>
          <w:szCs w:val="28"/>
        </w:rPr>
        <w:lastRenderedPageBreak/>
        <w:t xml:space="preserve"> </w:t>
      </w:r>
      <w:r w:rsidRPr="00206B83">
        <w:rPr>
          <w:sz w:val="28"/>
          <w:szCs w:val="28"/>
        </w:rPr>
        <w:t>Приложение № 1</w:t>
      </w:r>
    </w:p>
    <w:p w14:paraId="595CF5E0" w14:textId="77777777" w:rsidR="00A90D71" w:rsidRPr="00206B83" w:rsidRDefault="00A90D71" w:rsidP="00A90D71">
      <w:pPr>
        <w:overflowPunct/>
        <w:adjustRightInd/>
        <w:jc w:val="right"/>
        <w:rPr>
          <w:sz w:val="28"/>
          <w:szCs w:val="28"/>
        </w:rPr>
      </w:pPr>
      <w:r w:rsidRPr="00206B83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</w:t>
      </w:r>
      <w:r w:rsidRPr="00206B8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206B83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</w:t>
      </w:r>
      <w:r w:rsidRPr="00206B83">
        <w:rPr>
          <w:sz w:val="28"/>
          <w:szCs w:val="28"/>
        </w:rPr>
        <w:t>№</w:t>
      </w:r>
      <w:r>
        <w:rPr>
          <w:sz w:val="28"/>
          <w:szCs w:val="28"/>
        </w:rPr>
        <w:t>34-</w:t>
      </w:r>
      <w:proofErr w:type="gramStart"/>
      <w:r>
        <w:rPr>
          <w:sz w:val="28"/>
          <w:szCs w:val="28"/>
        </w:rPr>
        <w:t>3</w:t>
      </w:r>
      <w:r w:rsidRPr="00206B83">
        <w:rPr>
          <w:sz w:val="28"/>
          <w:szCs w:val="28"/>
        </w:rPr>
        <w:t xml:space="preserve">  от</w:t>
      </w:r>
      <w:proofErr w:type="gramEnd"/>
      <w:r w:rsidRPr="00206B83">
        <w:rPr>
          <w:sz w:val="28"/>
          <w:szCs w:val="28"/>
        </w:rPr>
        <w:t xml:space="preserve"> 1</w:t>
      </w:r>
      <w:r>
        <w:rPr>
          <w:sz w:val="28"/>
          <w:szCs w:val="28"/>
        </w:rPr>
        <w:t>8</w:t>
      </w:r>
      <w:r w:rsidRPr="00206B83">
        <w:rPr>
          <w:sz w:val="28"/>
          <w:szCs w:val="28"/>
        </w:rPr>
        <w:t xml:space="preserve">.06.2024 года </w:t>
      </w:r>
    </w:p>
    <w:p w14:paraId="5E51726E" w14:textId="77777777" w:rsidR="00A90D71" w:rsidRPr="00206B83" w:rsidRDefault="00A90D71" w:rsidP="00A90D71">
      <w:pPr>
        <w:overflowPunct/>
        <w:adjustRightInd/>
        <w:jc w:val="right"/>
        <w:rPr>
          <w:sz w:val="28"/>
          <w:szCs w:val="28"/>
        </w:rPr>
      </w:pPr>
      <w:r w:rsidRPr="00206B83">
        <w:rPr>
          <w:sz w:val="28"/>
          <w:szCs w:val="28"/>
        </w:rPr>
        <w:t xml:space="preserve">                                                         Алданского городского Совета депутатов</w:t>
      </w:r>
    </w:p>
    <w:p w14:paraId="759FE0EA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</w:p>
    <w:p w14:paraId="118473FC" w14:textId="77777777" w:rsidR="00A90D71" w:rsidRPr="00206B83" w:rsidRDefault="00A90D71" w:rsidP="00A90D71">
      <w:pPr>
        <w:overflowPunct/>
        <w:adjustRightInd/>
        <w:jc w:val="center"/>
        <w:rPr>
          <w:b/>
          <w:sz w:val="28"/>
          <w:szCs w:val="28"/>
        </w:rPr>
      </w:pPr>
      <w:r w:rsidRPr="00206B83">
        <w:rPr>
          <w:b/>
          <w:sz w:val="28"/>
          <w:szCs w:val="28"/>
        </w:rPr>
        <w:t>Размер платы за содержание и ремонт жилого помещения для нанимателей жилых помещений по договорам социального найма и договорам коммерческого найма жилых помещений муниципального жилищного фонда, а также для собственников жилых помещений, которые не приняли решения о выборе способа управления многоквартирным домом на территории городского поселения</w:t>
      </w:r>
      <w:r>
        <w:rPr>
          <w:b/>
          <w:sz w:val="28"/>
          <w:szCs w:val="28"/>
        </w:rPr>
        <w:t xml:space="preserve"> </w:t>
      </w:r>
      <w:r w:rsidRPr="00206B83">
        <w:rPr>
          <w:b/>
          <w:sz w:val="28"/>
          <w:szCs w:val="28"/>
        </w:rPr>
        <w:t xml:space="preserve">«Город Алдан» </w:t>
      </w:r>
    </w:p>
    <w:p w14:paraId="21625182" w14:textId="77777777" w:rsidR="00A90D71" w:rsidRPr="00206B83" w:rsidRDefault="00A90D71" w:rsidP="00A90D71">
      <w:pPr>
        <w:overflowPunct/>
        <w:adjustRightInd/>
        <w:jc w:val="center"/>
        <w:rPr>
          <w:b/>
          <w:sz w:val="28"/>
          <w:szCs w:val="28"/>
        </w:rPr>
      </w:pPr>
      <w:r w:rsidRPr="00206B83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01.07.2024</w:t>
      </w:r>
      <w:r w:rsidRPr="00206B83">
        <w:rPr>
          <w:b/>
          <w:sz w:val="28"/>
          <w:szCs w:val="28"/>
        </w:rPr>
        <w:t xml:space="preserve"> года </w:t>
      </w:r>
    </w:p>
    <w:p w14:paraId="53DD9C3A" w14:textId="77777777" w:rsidR="00A90D71" w:rsidRPr="00206B83" w:rsidRDefault="00A90D71" w:rsidP="00A90D71">
      <w:pPr>
        <w:overflowPunct/>
        <w:adjustRightInd/>
        <w:jc w:val="center"/>
        <w:rPr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500"/>
        <w:gridCol w:w="1620"/>
        <w:gridCol w:w="2520"/>
      </w:tblGrid>
      <w:tr w:rsidR="00A90D71" w:rsidRPr="00206B83" w14:paraId="0B5807AB" w14:textId="77777777" w:rsidTr="007D3C28">
        <w:tc>
          <w:tcPr>
            <w:tcW w:w="828" w:type="dxa"/>
          </w:tcPr>
          <w:p w14:paraId="77BF3927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№ п/п</w:t>
            </w:r>
          </w:p>
        </w:tc>
        <w:tc>
          <w:tcPr>
            <w:tcW w:w="4500" w:type="dxa"/>
          </w:tcPr>
          <w:p w14:paraId="7E00966F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620" w:type="dxa"/>
          </w:tcPr>
          <w:p w14:paraId="77981788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520" w:type="dxa"/>
          </w:tcPr>
          <w:p w14:paraId="20CBBC50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 xml:space="preserve">Тарифы с НДС </w:t>
            </w:r>
          </w:p>
          <w:p w14:paraId="4303FEF0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 xml:space="preserve">в </w:t>
            </w:r>
            <w:proofErr w:type="gramStart"/>
            <w:r w:rsidRPr="00206B83">
              <w:rPr>
                <w:sz w:val="28"/>
                <w:szCs w:val="28"/>
              </w:rPr>
              <w:t>рублях  в</w:t>
            </w:r>
            <w:proofErr w:type="gramEnd"/>
            <w:r w:rsidRPr="00206B83">
              <w:rPr>
                <w:sz w:val="28"/>
                <w:szCs w:val="28"/>
              </w:rPr>
              <w:t xml:space="preserve"> месяц</w:t>
            </w:r>
          </w:p>
        </w:tc>
      </w:tr>
      <w:tr w:rsidR="00A90D71" w:rsidRPr="00206B83" w14:paraId="02B0D6AB" w14:textId="77777777" w:rsidTr="007D3C28">
        <w:tc>
          <w:tcPr>
            <w:tcW w:w="828" w:type="dxa"/>
          </w:tcPr>
          <w:p w14:paraId="4B2AF3BA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</w:tcPr>
          <w:p w14:paraId="49D500C9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Вывоз МБО (мерзлые бытовые отходы), ЖБО (жидкие бытовые отходы) от частично благоустроенного жилищного фонда, неблагоустроенного жилищного фонда</w:t>
            </w:r>
          </w:p>
        </w:tc>
        <w:tc>
          <w:tcPr>
            <w:tcW w:w="1620" w:type="dxa"/>
          </w:tcPr>
          <w:p w14:paraId="0B8BED2C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 кв.м.</w:t>
            </w:r>
          </w:p>
        </w:tc>
        <w:tc>
          <w:tcPr>
            <w:tcW w:w="2520" w:type="dxa"/>
          </w:tcPr>
          <w:p w14:paraId="121675C6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10,90</w:t>
            </w:r>
          </w:p>
        </w:tc>
      </w:tr>
      <w:tr w:rsidR="00A90D71" w:rsidRPr="00206B83" w14:paraId="291DF7C1" w14:textId="77777777" w:rsidTr="007D3C28">
        <w:tc>
          <w:tcPr>
            <w:tcW w:w="828" w:type="dxa"/>
          </w:tcPr>
          <w:p w14:paraId="55281844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</w:tcPr>
          <w:p w14:paraId="7E37C0BE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 xml:space="preserve">Санитарное содержание мест накопления твердых коммунальных отходов </w:t>
            </w:r>
          </w:p>
        </w:tc>
        <w:tc>
          <w:tcPr>
            <w:tcW w:w="1620" w:type="dxa"/>
          </w:tcPr>
          <w:p w14:paraId="3BEA3A46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 кв.м.</w:t>
            </w:r>
          </w:p>
        </w:tc>
        <w:tc>
          <w:tcPr>
            <w:tcW w:w="2520" w:type="dxa"/>
          </w:tcPr>
          <w:p w14:paraId="23CA7602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A90D71" w:rsidRPr="00206B83" w14:paraId="4E8E5024" w14:textId="77777777" w:rsidTr="007D3C28">
        <w:tc>
          <w:tcPr>
            <w:tcW w:w="828" w:type="dxa"/>
          </w:tcPr>
          <w:p w14:paraId="7DB67675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</w:tcPr>
          <w:p w14:paraId="5BEB746B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Дератизация помещений, входящих в состав общего имущества в многоквартирном доме (подвалы, технические подполья, технические этажи)</w:t>
            </w:r>
          </w:p>
        </w:tc>
        <w:tc>
          <w:tcPr>
            <w:tcW w:w="1620" w:type="dxa"/>
          </w:tcPr>
          <w:p w14:paraId="72DE07E8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 кв.м.</w:t>
            </w:r>
          </w:p>
        </w:tc>
        <w:tc>
          <w:tcPr>
            <w:tcW w:w="2520" w:type="dxa"/>
          </w:tcPr>
          <w:p w14:paraId="4AE243B8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1,04</w:t>
            </w:r>
          </w:p>
          <w:p w14:paraId="654CCE2C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A90D71" w:rsidRPr="00206B83" w14:paraId="5C9469F5" w14:textId="77777777" w:rsidTr="007D3C28">
        <w:tc>
          <w:tcPr>
            <w:tcW w:w="828" w:type="dxa"/>
          </w:tcPr>
          <w:p w14:paraId="44A54CF8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</w:tcPr>
          <w:p w14:paraId="1486A269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Техническое обслуживание и текущий ремонт общего имущества многоквартирного дома</w:t>
            </w:r>
          </w:p>
        </w:tc>
        <w:tc>
          <w:tcPr>
            <w:tcW w:w="1620" w:type="dxa"/>
          </w:tcPr>
          <w:p w14:paraId="0C11413B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D0038EC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A90D71" w:rsidRPr="00206B83" w14:paraId="1CBD60E1" w14:textId="77777777" w:rsidTr="007D3C28">
        <w:tc>
          <w:tcPr>
            <w:tcW w:w="828" w:type="dxa"/>
          </w:tcPr>
          <w:p w14:paraId="44B1CCFF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4.1.</w:t>
            </w:r>
          </w:p>
        </w:tc>
        <w:tc>
          <w:tcPr>
            <w:tcW w:w="4500" w:type="dxa"/>
          </w:tcPr>
          <w:p w14:paraId="7412292D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Благоустроенного и частично благоустроенного жилищного фонда</w:t>
            </w:r>
          </w:p>
        </w:tc>
        <w:tc>
          <w:tcPr>
            <w:tcW w:w="1620" w:type="dxa"/>
          </w:tcPr>
          <w:p w14:paraId="77C29BAE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 кв.м.</w:t>
            </w:r>
          </w:p>
        </w:tc>
        <w:tc>
          <w:tcPr>
            <w:tcW w:w="2520" w:type="dxa"/>
          </w:tcPr>
          <w:p w14:paraId="7FDB579F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29,20</w:t>
            </w:r>
          </w:p>
        </w:tc>
      </w:tr>
      <w:tr w:rsidR="00A90D71" w:rsidRPr="00206B83" w14:paraId="14A2C8A2" w14:textId="77777777" w:rsidTr="007D3C28">
        <w:tc>
          <w:tcPr>
            <w:tcW w:w="828" w:type="dxa"/>
          </w:tcPr>
          <w:p w14:paraId="283A63CB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4.2.</w:t>
            </w:r>
          </w:p>
        </w:tc>
        <w:tc>
          <w:tcPr>
            <w:tcW w:w="4500" w:type="dxa"/>
          </w:tcPr>
          <w:p w14:paraId="6313243B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Неблагоустроенного жилищного фонда</w:t>
            </w:r>
          </w:p>
        </w:tc>
        <w:tc>
          <w:tcPr>
            <w:tcW w:w="1620" w:type="dxa"/>
          </w:tcPr>
          <w:p w14:paraId="7061E231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 кв.м.</w:t>
            </w:r>
          </w:p>
        </w:tc>
        <w:tc>
          <w:tcPr>
            <w:tcW w:w="2520" w:type="dxa"/>
          </w:tcPr>
          <w:p w14:paraId="762F6E2E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5,80</w:t>
            </w:r>
          </w:p>
        </w:tc>
      </w:tr>
      <w:tr w:rsidR="00A90D71" w:rsidRPr="00206B83" w14:paraId="2C012764" w14:textId="77777777" w:rsidTr="007D3C28">
        <w:tc>
          <w:tcPr>
            <w:tcW w:w="828" w:type="dxa"/>
          </w:tcPr>
          <w:p w14:paraId="43F7B44F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</w:tcPr>
          <w:p w14:paraId="10CD2327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Техническое обслуживание и текущий ремонт внутридомового газового оборудования</w:t>
            </w:r>
          </w:p>
        </w:tc>
        <w:tc>
          <w:tcPr>
            <w:tcW w:w="1620" w:type="dxa"/>
          </w:tcPr>
          <w:p w14:paraId="28CA4A96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 кв.м.</w:t>
            </w:r>
          </w:p>
        </w:tc>
        <w:tc>
          <w:tcPr>
            <w:tcW w:w="2520" w:type="dxa"/>
          </w:tcPr>
          <w:p w14:paraId="739C37E7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4,70</w:t>
            </w:r>
          </w:p>
          <w:p w14:paraId="4B1989D6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</w:p>
          <w:p w14:paraId="2DC9A664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A90D71" w:rsidRPr="00206B83" w14:paraId="1A6141F1" w14:textId="77777777" w:rsidTr="007D3C28">
        <w:tc>
          <w:tcPr>
            <w:tcW w:w="828" w:type="dxa"/>
          </w:tcPr>
          <w:p w14:paraId="4350F1BB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</w:tcPr>
          <w:p w14:paraId="13567AF0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 xml:space="preserve">Уборка помещений, входящих в состав общего имущества в многоквартирном доме  </w:t>
            </w:r>
          </w:p>
        </w:tc>
        <w:tc>
          <w:tcPr>
            <w:tcW w:w="1620" w:type="dxa"/>
          </w:tcPr>
          <w:p w14:paraId="77B70128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 кв.м.</w:t>
            </w:r>
          </w:p>
        </w:tc>
        <w:tc>
          <w:tcPr>
            <w:tcW w:w="2520" w:type="dxa"/>
          </w:tcPr>
          <w:p w14:paraId="42B44FAC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2,90</w:t>
            </w:r>
          </w:p>
        </w:tc>
      </w:tr>
      <w:tr w:rsidR="00A90D71" w:rsidRPr="00206B83" w14:paraId="5B646AA0" w14:textId="77777777" w:rsidTr="007D3C28">
        <w:tc>
          <w:tcPr>
            <w:tcW w:w="828" w:type="dxa"/>
          </w:tcPr>
          <w:p w14:paraId="202B86D4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</w:tcPr>
          <w:p w14:paraId="40E04969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 xml:space="preserve">Содержание придомовой территории </w:t>
            </w:r>
          </w:p>
        </w:tc>
        <w:tc>
          <w:tcPr>
            <w:tcW w:w="1620" w:type="dxa"/>
          </w:tcPr>
          <w:p w14:paraId="776D052D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 кв.м.</w:t>
            </w:r>
          </w:p>
        </w:tc>
        <w:tc>
          <w:tcPr>
            <w:tcW w:w="2520" w:type="dxa"/>
          </w:tcPr>
          <w:p w14:paraId="2C6C8CDB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10,00</w:t>
            </w:r>
          </w:p>
        </w:tc>
      </w:tr>
    </w:tbl>
    <w:p w14:paraId="365B5763" w14:textId="77777777" w:rsidR="00A90D71" w:rsidRPr="00206B83" w:rsidRDefault="00A90D71" w:rsidP="00A90D71">
      <w:pPr>
        <w:overflowPunct/>
        <w:adjustRightInd/>
        <w:jc w:val="right"/>
        <w:rPr>
          <w:sz w:val="28"/>
          <w:szCs w:val="28"/>
        </w:rPr>
      </w:pPr>
      <w:r w:rsidRPr="00206B83">
        <w:rPr>
          <w:sz w:val="28"/>
          <w:szCs w:val="28"/>
        </w:rPr>
        <w:t xml:space="preserve">                                                                                                        Приложение № 2</w:t>
      </w:r>
    </w:p>
    <w:p w14:paraId="693453F1" w14:textId="77777777" w:rsidR="00A90D71" w:rsidRPr="00206B83" w:rsidRDefault="00A90D71" w:rsidP="00A90D71">
      <w:pPr>
        <w:overflowPunct/>
        <w:adjustRightInd/>
        <w:jc w:val="right"/>
        <w:rPr>
          <w:sz w:val="28"/>
          <w:szCs w:val="28"/>
        </w:rPr>
      </w:pPr>
      <w:r w:rsidRPr="00206B83">
        <w:rPr>
          <w:sz w:val="28"/>
          <w:szCs w:val="28"/>
        </w:rPr>
        <w:lastRenderedPageBreak/>
        <w:t xml:space="preserve">                                                          к </w:t>
      </w:r>
      <w:r>
        <w:rPr>
          <w:sz w:val="28"/>
          <w:szCs w:val="28"/>
        </w:rPr>
        <w:t xml:space="preserve">постановлению президиума </w:t>
      </w:r>
      <w:r w:rsidRPr="00206B83">
        <w:rPr>
          <w:sz w:val="28"/>
          <w:szCs w:val="28"/>
        </w:rPr>
        <w:t xml:space="preserve">№ </w:t>
      </w:r>
      <w:r>
        <w:rPr>
          <w:sz w:val="28"/>
          <w:szCs w:val="28"/>
        </w:rPr>
        <w:t>34-3</w:t>
      </w:r>
      <w:r w:rsidRPr="00206B83">
        <w:rPr>
          <w:sz w:val="28"/>
          <w:szCs w:val="28"/>
        </w:rPr>
        <w:t xml:space="preserve"> от 1</w:t>
      </w:r>
      <w:r>
        <w:rPr>
          <w:sz w:val="28"/>
          <w:szCs w:val="28"/>
        </w:rPr>
        <w:t>8</w:t>
      </w:r>
      <w:r w:rsidRPr="00206B83">
        <w:rPr>
          <w:sz w:val="28"/>
          <w:szCs w:val="28"/>
        </w:rPr>
        <w:t xml:space="preserve">.06.2024 года </w:t>
      </w:r>
    </w:p>
    <w:p w14:paraId="178542BC" w14:textId="77777777" w:rsidR="00A90D71" w:rsidRPr="00206B83" w:rsidRDefault="00A90D71" w:rsidP="00A90D71">
      <w:pPr>
        <w:overflowPunct/>
        <w:adjustRightInd/>
        <w:jc w:val="right"/>
        <w:rPr>
          <w:sz w:val="28"/>
          <w:szCs w:val="28"/>
        </w:rPr>
      </w:pPr>
      <w:r w:rsidRPr="00206B83">
        <w:rPr>
          <w:sz w:val="28"/>
          <w:szCs w:val="28"/>
        </w:rPr>
        <w:t xml:space="preserve">                                                        Алданского городского Совета депутатов</w:t>
      </w:r>
    </w:p>
    <w:p w14:paraId="6E5DD546" w14:textId="77777777" w:rsidR="00A90D71" w:rsidRPr="00206B83" w:rsidRDefault="00A90D71" w:rsidP="00A90D71">
      <w:pPr>
        <w:overflowPunct/>
        <w:adjustRightInd/>
        <w:jc w:val="both"/>
        <w:rPr>
          <w:sz w:val="28"/>
          <w:szCs w:val="28"/>
        </w:rPr>
      </w:pPr>
    </w:p>
    <w:p w14:paraId="20CBDA5D" w14:textId="77777777" w:rsidR="00A90D71" w:rsidRPr="00206B83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4784E60B" w14:textId="77777777" w:rsidR="00A90D71" w:rsidRPr="00206B83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507A200B" w14:textId="77777777" w:rsidR="00A90D71" w:rsidRPr="00206B83" w:rsidRDefault="00A90D71" w:rsidP="00A90D71">
      <w:pPr>
        <w:overflowPunct/>
        <w:adjustRightInd/>
        <w:jc w:val="center"/>
        <w:rPr>
          <w:b/>
          <w:sz w:val="28"/>
          <w:szCs w:val="28"/>
        </w:rPr>
      </w:pPr>
      <w:r w:rsidRPr="00206B83">
        <w:rPr>
          <w:b/>
          <w:sz w:val="28"/>
          <w:szCs w:val="28"/>
        </w:rPr>
        <w:t>Размер платы за пользование жилым помещением (платы за наем) для нанимателей жилых помещений по договорам социального найма и договорам коммерческого найма муниципального жилищного фонда городского поселения</w:t>
      </w:r>
    </w:p>
    <w:p w14:paraId="782C1CFC" w14:textId="77777777" w:rsidR="00A90D71" w:rsidRPr="00206B83" w:rsidRDefault="00A90D71" w:rsidP="00A90D71">
      <w:pPr>
        <w:overflowPunct/>
        <w:adjustRightInd/>
        <w:jc w:val="center"/>
        <w:rPr>
          <w:b/>
          <w:sz w:val="28"/>
          <w:szCs w:val="28"/>
        </w:rPr>
      </w:pPr>
      <w:r w:rsidRPr="00206B83">
        <w:rPr>
          <w:b/>
          <w:sz w:val="28"/>
          <w:szCs w:val="28"/>
        </w:rPr>
        <w:t xml:space="preserve"> «Город Алдан»</w:t>
      </w:r>
    </w:p>
    <w:p w14:paraId="4F60EB54" w14:textId="77777777" w:rsidR="00A90D71" w:rsidRPr="00206B83" w:rsidRDefault="00A90D71" w:rsidP="00A90D71">
      <w:pPr>
        <w:overflowPunct/>
        <w:adjustRightInd/>
        <w:jc w:val="center"/>
        <w:rPr>
          <w:b/>
          <w:sz w:val="28"/>
          <w:szCs w:val="28"/>
        </w:rPr>
      </w:pPr>
      <w:r w:rsidRPr="00206B83">
        <w:rPr>
          <w:b/>
          <w:sz w:val="28"/>
          <w:szCs w:val="28"/>
        </w:rPr>
        <w:t xml:space="preserve"> с 01.</w:t>
      </w:r>
      <w:r>
        <w:rPr>
          <w:b/>
          <w:sz w:val="28"/>
          <w:szCs w:val="28"/>
        </w:rPr>
        <w:t xml:space="preserve"> </w:t>
      </w:r>
      <w:r w:rsidRPr="00206B83">
        <w:rPr>
          <w:b/>
          <w:sz w:val="28"/>
          <w:szCs w:val="28"/>
        </w:rPr>
        <w:t>07.</w:t>
      </w:r>
      <w:r>
        <w:rPr>
          <w:b/>
          <w:sz w:val="28"/>
          <w:szCs w:val="28"/>
        </w:rPr>
        <w:t xml:space="preserve"> </w:t>
      </w:r>
      <w:r w:rsidRPr="00206B83">
        <w:rPr>
          <w:b/>
          <w:sz w:val="28"/>
          <w:szCs w:val="28"/>
        </w:rPr>
        <w:t>2024 года</w:t>
      </w:r>
    </w:p>
    <w:p w14:paraId="5430D20D" w14:textId="77777777" w:rsidR="00A90D71" w:rsidRPr="00206B83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p w14:paraId="6FF72312" w14:textId="77777777" w:rsidR="00A90D71" w:rsidRPr="00206B83" w:rsidRDefault="00A90D71" w:rsidP="00A90D71">
      <w:pPr>
        <w:overflowPunct/>
        <w:adjustRightInd/>
        <w:jc w:val="both"/>
        <w:rPr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500"/>
        <w:gridCol w:w="1620"/>
        <w:gridCol w:w="2520"/>
      </w:tblGrid>
      <w:tr w:rsidR="00A90D71" w:rsidRPr="00206B83" w14:paraId="2A8FBDAD" w14:textId="77777777" w:rsidTr="007D3C28">
        <w:tc>
          <w:tcPr>
            <w:tcW w:w="828" w:type="dxa"/>
          </w:tcPr>
          <w:p w14:paraId="77096E62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№ п/п</w:t>
            </w:r>
          </w:p>
        </w:tc>
        <w:tc>
          <w:tcPr>
            <w:tcW w:w="4500" w:type="dxa"/>
          </w:tcPr>
          <w:p w14:paraId="3FDCA7C1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620" w:type="dxa"/>
          </w:tcPr>
          <w:p w14:paraId="0F1C5E39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520" w:type="dxa"/>
          </w:tcPr>
          <w:p w14:paraId="4E5772A5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 xml:space="preserve">Тарифы с НДС </w:t>
            </w:r>
          </w:p>
          <w:p w14:paraId="0BD5F7CA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 xml:space="preserve">в </w:t>
            </w:r>
            <w:proofErr w:type="gramStart"/>
            <w:r w:rsidRPr="00206B83">
              <w:rPr>
                <w:sz w:val="28"/>
                <w:szCs w:val="28"/>
              </w:rPr>
              <w:t>рублях  в</w:t>
            </w:r>
            <w:proofErr w:type="gramEnd"/>
            <w:r w:rsidRPr="00206B83">
              <w:rPr>
                <w:sz w:val="28"/>
                <w:szCs w:val="28"/>
              </w:rPr>
              <w:t xml:space="preserve"> месяц</w:t>
            </w:r>
          </w:p>
        </w:tc>
      </w:tr>
      <w:tr w:rsidR="00A90D71" w:rsidRPr="00206B83" w14:paraId="7457446B" w14:textId="77777777" w:rsidTr="007D3C28">
        <w:tc>
          <w:tcPr>
            <w:tcW w:w="828" w:type="dxa"/>
          </w:tcPr>
          <w:p w14:paraId="676C5FA6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</w:tcPr>
          <w:p w14:paraId="439E6049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 xml:space="preserve">Плата за наем жилого помещения, предоставляемого по договорам социального найма </w:t>
            </w:r>
          </w:p>
        </w:tc>
        <w:tc>
          <w:tcPr>
            <w:tcW w:w="1620" w:type="dxa"/>
          </w:tcPr>
          <w:p w14:paraId="2DE0A976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ED1DEA6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A90D71" w:rsidRPr="00206B83" w14:paraId="57346FE0" w14:textId="77777777" w:rsidTr="007D3C28">
        <w:tc>
          <w:tcPr>
            <w:tcW w:w="828" w:type="dxa"/>
          </w:tcPr>
          <w:p w14:paraId="52E8ACF7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1.1.</w:t>
            </w:r>
          </w:p>
        </w:tc>
        <w:tc>
          <w:tcPr>
            <w:tcW w:w="4500" w:type="dxa"/>
          </w:tcPr>
          <w:p w14:paraId="43404F61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в каменных благоустроенных домах</w:t>
            </w:r>
          </w:p>
        </w:tc>
        <w:tc>
          <w:tcPr>
            <w:tcW w:w="1620" w:type="dxa"/>
          </w:tcPr>
          <w:p w14:paraId="1532194D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 кв.м.</w:t>
            </w:r>
          </w:p>
        </w:tc>
        <w:tc>
          <w:tcPr>
            <w:tcW w:w="2520" w:type="dxa"/>
          </w:tcPr>
          <w:p w14:paraId="3E016960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8,30</w:t>
            </w:r>
          </w:p>
        </w:tc>
      </w:tr>
      <w:tr w:rsidR="00A90D71" w:rsidRPr="00206B83" w14:paraId="657E34BD" w14:textId="77777777" w:rsidTr="007D3C28">
        <w:tc>
          <w:tcPr>
            <w:tcW w:w="828" w:type="dxa"/>
          </w:tcPr>
          <w:p w14:paraId="11B4C2B6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1.2.</w:t>
            </w:r>
          </w:p>
        </w:tc>
        <w:tc>
          <w:tcPr>
            <w:tcW w:w="4500" w:type="dxa"/>
          </w:tcPr>
          <w:p w14:paraId="5E9E8DE4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в деревянных домах с полным благоустройством</w:t>
            </w:r>
          </w:p>
        </w:tc>
        <w:tc>
          <w:tcPr>
            <w:tcW w:w="1620" w:type="dxa"/>
          </w:tcPr>
          <w:p w14:paraId="03B65280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 кв.м.</w:t>
            </w:r>
          </w:p>
        </w:tc>
        <w:tc>
          <w:tcPr>
            <w:tcW w:w="2520" w:type="dxa"/>
          </w:tcPr>
          <w:p w14:paraId="0487B6D8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5,50</w:t>
            </w:r>
          </w:p>
        </w:tc>
      </w:tr>
      <w:tr w:rsidR="00A90D71" w:rsidRPr="00206B83" w14:paraId="2070CA0F" w14:textId="77777777" w:rsidTr="007D3C28">
        <w:tc>
          <w:tcPr>
            <w:tcW w:w="828" w:type="dxa"/>
          </w:tcPr>
          <w:p w14:paraId="35BA204F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1.3.</w:t>
            </w:r>
          </w:p>
        </w:tc>
        <w:tc>
          <w:tcPr>
            <w:tcW w:w="4500" w:type="dxa"/>
          </w:tcPr>
          <w:p w14:paraId="407654E2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в неблагоустроенных и частично благоустроенных домах</w:t>
            </w:r>
          </w:p>
        </w:tc>
        <w:tc>
          <w:tcPr>
            <w:tcW w:w="1620" w:type="dxa"/>
          </w:tcPr>
          <w:p w14:paraId="16A3484E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 кв.м.</w:t>
            </w:r>
          </w:p>
        </w:tc>
        <w:tc>
          <w:tcPr>
            <w:tcW w:w="2520" w:type="dxa"/>
          </w:tcPr>
          <w:p w14:paraId="1119A8E3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не взимается</w:t>
            </w:r>
          </w:p>
        </w:tc>
      </w:tr>
      <w:tr w:rsidR="00A90D71" w:rsidRPr="00206B83" w14:paraId="076DEB7E" w14:textId="77777777" w:rsidTr="007D3C28">
        <w:tc>
          <w:tcPr>
            <w:tcW w:w="828" w:type="dxa"/>
          </w:tcPr>
          <w:p w14:paraId="220460C4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</w:tcPr>
          <w:p w14:paraId="1D010557" w14:textId="77777777" w:rsidR="00A90D71" w:rsidRPr="00206B83" w:rsidRDefault="00A90D71" w:rsidP="007D3C28">
            <w:pPr>
              <w:overflowPunct/>
              <w:adjustRightInd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 xml:space="preserve">Плата </w:t>
            </w:r>
            <w:proofErr w:type="gramStart"/>
            <w:r w:rsidRPr="00206B83">
              <w:rPr>
                <w:sz w:val="28"/>
                <w:szCs w:val="28"/>
              </w:rPr>
              <w:t>за  наем</w:t>
            </w:r>
            <w:proofErr w:type="gramEnd"/>
            <w:r w:rsidRPr="00206B83">
              <w:rPr>
                <w:sz w:val="28"/>
                <w:szCs w:val="28"/>
              </w:rPr>
              <w:t xml:space="preserve"> жилого помещения, предоставляемого по договору коммерческого найма</w:t>
            </w:r>
          </w:p>
        </w:tc>
        <w:tc>
          <w:tcPr>
            <w:tcW w:w="1620" w:type="dxa"/>
          </w:tcPr>
          <w:p w14:paraId="4B368EAE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 кв.м.</w:t>
            </w:r>
          </w:p>
        </w:tc>
        <w:tc>
          <w:tcPr>
            <w:tcW w:w="2520" w:type="dxa"/>
          </w:tcPr>
          <w:p w14:paraId="070C8C45" w14:textId="77777777" w:rsidR="00A90D71" w:rsidRPr="00206B83" w:rsidRDefault="00A90D71" w:rsidP="007D3C28">
            <w:pPr>
              <w:overflowPunct/>
              <w:adjustRightInd/>
              <w:jc w:val="center"/>
              <w:rPr>
                <w:sz w:val="28"/>
                <w:szCs w:val="28"/>
              </w:rPr>
            </w:pPr>
            <w:r w:rsidRPr="00206B83">
              <w:rPr>
                <w:sz w:val="28"/>
                <w:szCs w:val="28"/>
              </w:rPr>
              <w:t>197,00</w:t>
            </w:r>
          </w:p>
        </w:tc>
      </w:tr>
    </w:tbl>
    <w:p w14:paraId="1EEFEBA3" w14:textId="77777777" w:rsidR="00A90D71" w:rsidRPr="00206B83" w:rsidRDefault="00A90D71" w:rsidP="00A90D71">
      <w:pPr>
        <w:overflowPunct/>
        <w:adjustRightInd/>
        <w:jc w:val="both"/>
        <w:rPr>
          <w:sz w:val="24"/>
          <w:szCs w:val="24"/>
        </w:rPr>
      </w:pPr>
    </w:p>
    <w:p w14:paraId="752F7BCB" w14:textId="77777777" w:rsidR="00A90D71" w:rsidRDefault="00A90D71" w:rsidP="00A90D71">
      <w:pPr>
        <w:jc w:val="right"/>
        <w:rPr>
          <w:sz w:val="28"/>
          <w:szCs w:val="28"/>
        </w:rPr>
      </w:pPr>
    </w:p>
    <w:p w14:paraId="39AD01B3" w14:textId="77777777" w:rsidR="00A90D71" w:rsidRDefault="00A90D71" w:rsidP="00A90D71">
      <w:pPr>
        <w:jc w:val="right"/>
        <w:rPr>
          <w:sz w:val="28"/>
          <w:szCs w:val="28"/>
        </w:rPr>
      </w:pPr>
    </w:p>
    <w:p w14:paraId="3D26F9AF" w14:textId="77777777" w:rsidR="00A90D71" w:rsidRDefault="00A90D71" w:rsidP="00A90D71">
      <w:pPr>
        <w:jc w:val="right"/>
        <w:rPr>
          <w:sz w:val="28"/>
          <w:szCs w:val="28"/>
        </w:rPr>
      </w:pPr>
    </w:p>
    <w:p w14:paraId="1B457742" w14:textId="77777777" w:rsidR="00A90D71" w:rsidRDefault="00A90D71" w:rsidP="00A90D71">
      <w:pPr>
        <w:jc w:val="right"/>
        <w:rPr>
          <w:sz w:val="28"/>
          <w:szCs w:val="28"/>
        </w:rPr>
        <w:sectPr w:rsidR="00A90D71" w:rsidSect="00286FC0">
          <w:footerReference w:type="even" r:id="rId6"/>
          <w:footerReference w:type="default" r:id="rId7"/>
          <w:pgSz w:w="11906" w:h="16838"/>
          <w:pgMar w:top="851" w:right="566" w:bottom="568" w:left="1701" w:header="720" w:footer="720" w:gutter="0"/>
          <w:cols w:space="708"/>
          <w:docGrid w:linePitch="360"/>
        </w:sectPr>
      </w:pP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1417"/>
        <w:gridCol w:w="1276"/>
        <w:gridCol w:w="1559"/>
        <w:gridCol w:w="1843"/>
        <w:gridCol w:w="1559"/>
      </w:tblGrid>
      <w:tr w:rsidR="00A90D71" w:rsidRPr="00BE2AEA" w14:paraId="493C3123" w14:textId="77777777" w:rsidTr="007D3C28">
        <w:trPr>
          <w:trHeight w:val="509"/>
        </w:trPr>
        <w:tc>
          <w:tcPr>
            <w:tcW w:w="1530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D9CB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BE2AEA">
              <w:rPr>
                <w:b/>
                <w:bCs/>
                <w:sz w:val="28"/>
                <w:szCs w:val="28"/>
              </w:rPr>
              <w:lastRenderedPageBreak/>
              <w:t xml:space="preserve">Расчет платы по видам жилищных услуг для населения с 01.07.2024 года </w:t>
            </w:r>
          </w:p>
        </w:tc>
      </w:tr>
      <w:tr w:rsidR="00A90D71" w:rsidRPr="00BE2AEA" w14:paraId="225AABBD" w14:textId="77777777" w:rsidTr="007D3C28">
        <w:trPr>
          <w:trHeight w:val="464"/>
        </w:trPr>
        <w:tc>
          <w:tcPr>
            <w:tcW w:w="15309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5F73D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BE2AEA">
              <w:rPr>
                <w:b/>
                <w:bCs/>
                <w:sz w:val="28"/>
                <w:szCs w:val="28"/>
              </w:rPr>
              <w:t>ГП "Город Алдан"</w:t>
            </w:r>
          </w:p>
        </w:tc>
      </w:tr>
      <w:tr w:rsidR="00A90D71" w:rsidRPr="00BE2AEA" w14:paraId="7A80F790" w14:textId="77777777" w:rsidTr="007D3C28">
        <w:trPr>
          <w:trHeight w:val="374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3D91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Наименование жилищной услуги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973B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764B7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6F63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A90D71" w:rsidRPr="00BE2AEA" w14:paraId="2D5CF3B1" w14:textId="77777777" w:rsidTr="007D3C28">
        <w:trPr>
          <w:trHeight w:val="2844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3DE8" w14:textId="77777777" w:rsidR="00A90D71" w:rsidRPr="00BE2AEA" w:rsidRDefault="00A90D71" w:rsidP="007D3C28">
            <w:pPr>
              <w:overflowPunct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CB04" w14:textId="77777777" w:rsidR="00A90D71" w:rsidRPr="00BE2AEA" w:rsidRDefault="00A90D71" w:rsidP="007D3C28">
            <w:pPr>
              <w:overflowPunct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3B36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Общая площадь жилых помещений, на которую рассчитывается стоимость соответствующей услуги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4987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Средний по МО тариф с НДС для населения,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A1C0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Плановая выручка (</w:t>
            </w:r>
            <w:proofErr w:type="spellStart"/>
            <w:r w:rsidRPr="00BE2AEA">
              <w:rPr>
                <w:sz w:val="24"/>
                <w:szCs w:val="24"/>
              </w:rPr>
              <w:t>тыс.руб</w:t>
            </w:r>
            <w:proofErr w:type="spellEnd"/>
            <w:r w:rsidRPr="00BE2AEA"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1731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Средний по МО тариф с НДС для населения,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A7D7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Плановая выручка (</w:t>
            </w:r>
            <w:proofErr w:type="spellStart"/>
            <w:r w:rsidRPr="00BE2AEA">
              <w:rPr>
                <w:sz w:val="24"/>
                <w:szCs w:val="24"/>
              </w:rPr>
              <w:t>тыс.руб</w:t>
            </w:r>
            <w:proofErr w:type="spellEnd"/>
            <w:r w:rsidRPr="00BE2AEA"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B274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Предельный максимальный индекс изменения размера платы граждан, %</w:t>
            </w:r>
          </w:p>
        </w:tc>
      </w:tr>
      <w:tr w:rsidR="00A90D71" w:rsidRPr="00BE2AEA" w14:paraId="6D76729C" w14:textId="77777777" w:rsidTr="007D3C28">
        <w:trPr>
          <w:trHeight w:val="85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A856" w14:textId="77777777" w:rsidR="00A90D71" w:rsidRPr="00BE2AEA" w:rsidRDefault="00A90D71" w:rsidP="007D3C28">
            <w:pPr>
              <w:overflowPunct/>
              <w:adjustRightInd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Содержание и текущий ремонт общего имущества МКД в т.ч.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DFAE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 xml:space="preserve">м2 </w:t>
            </w:r>
            <w:proofErr w:type="spellStart"/>
            <w:r w:rsidRPr="00BE2AEA">
              <w:rPr>
                <w:b/>
                <w:bCs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FA64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A28D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B4FD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147890,2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4FD7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9D63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161 760,9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8DDF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109,4</w:t>
            </w:r>
          </w:p>
        </w:tc>
      </w:tr>
      <w:tr w:rsidR="00A90D71" w:rsidRPr="00BE2AEA" w14:paraId="49DC28F7" w14:textId="77777777" w:rsidTr="007D3C28">
        <w:trPr>
          <w:trHeight w:val="7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B943" w14:textId="77777777" w:rsidR="00A90D71" w:rsidRPr="00BE2AEA" w:rsidRDefault="00A90D71" w:rsidP="007D3C28">
            <w:pPr>
              <w:overflowPunct/>
              <w:adjustRightInd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 -техническое обслуживание и текущий ремонт общего имущества многоквартирного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4370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м2 </w:t>
            </w:r>
            <w:proofErr w:type="spellStart"/>
            <w:r w:rsidRPr="00BE2AEA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0285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332 922,80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7232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C5C0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106 668,5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2B92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4B31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116 656,1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77C1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109,4</w:t>
            </w:r>
          </w:p>
        </w:tc>
      </w:tr>
      <w:tr w:rsidR="00A90D71" w:rsidRPr="00BE2AEA" w14:paraId="2F5A9BBA" w14:textId="77777777" w:rsidTr="007D3C28">
        <w:trPr>
          <w:trHeight w:val="9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5D41" w14:textId="77777777" w:rsidR="00A90D71" w:rsidRPr="00BE2AEA" w:rsidRDefault="00A90D71" w:rsidP="007D3C28">
            <w:pPr>
              <w:overflowPunct/>
              <w:adjustRightInd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 -техническое обслуживание и текущий ремонт внутридомового газового оборудования (ВДГО)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5211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м2 </w:t>
            </w:r>
            <w:proofErr w:type="spellStart"/>
            <w:r w:rsidRPr="00BE2AEA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2CA5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68 840,68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80F2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96EF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2 065,2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328E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426E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3 882,6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75CA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188,0</w:t>
            </w:r>
          </w:p>
        </w:tc>
      </w:tr>
      <w:tr w:rsidR="00A90D71" w:rsidRPr="00BE2AEA" w14:paraId="732F7BFB" w14:textId="77777777" w:rsidTr="007D3C28">
        <w:trPr>
          <w:trHeight w:val="7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0423" w14:textId="77777777" w:rsidR="00A90D71" w:rsidRPr="00BE2AEA" w:rsidRDefault="00A90D71" w:rsidP="007D3C28">
            <w:pPr>
              <w:overflowPunct/>
              <w:adjustRightInd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 -уборка помещений, входящих в состав общего имущества многоквартирного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9D30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м2 </w:t>
            </w:r>
            <w:proofErr w:type="spellStart"/>
            <w:r w:rsidRPr="00BE2AEA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188D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240 770,67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9218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7764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8 089,9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F48C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61B2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8 378,8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C468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103,6</w:t>
            </w:r>
          </w:p>
        </w:tc>
      </w:tr>
      <w:tr w:rsidR="00A90D71" w:rsidRPr="00BE2AEA" w14:paraId="088F86E7" w14:textId="77777777" w:rsidTr="007D3C28">
        <w:trPr>
          <w:trHeight w:val="5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40D8" w14:textId="77777777" w:rsidR="00A90D71" w:rsidRPr="00BE2AEA" w:rsidRDefault="00A90D71" w:rsidP="007D3C28">
            <w:pPr>
              <w:overflowPunct/>
              <w:adjustRightInd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 -содержание придомовой территории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97A1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м2 </w:t>
            </w:r>
            <w:proofErr w:type="spellStart"/>
            <w:r w:rsidRPr="00BE2AEA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CA63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240 770,67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1C12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ABCA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27 447,9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48A4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7066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28 892,5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FB6F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105,3</w:t>
            </w:r>
          </w:p>
        </w:tc>
      </w:tr>
      <w:tr w:rsidR="00A90D71" w:rsidRPr="00BE2AEA" w14:paraId="60EE8BD8" w14:textId="77777777" w:rsidTr="007D3C28">
        <w:trPr>
          <w:trHeight w:val="5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FA87" w14:textId="77777777" w:rsidR="00A90D71" w:rsidRPr="00BE2AEA" w:rsidRDefault="00A90D71" w:rsidP="007D3C28">
            <w:pPr>
              <w:overflowPunct/>
              <w:adjustRightInd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Вывоз МБО, ЖБО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BFC5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м2 </w:t>
            </w:r>
            <w:proofErr w:type="spellStart"/>
            <w:r w:rsidRPr="00BE2AEA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C149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18 983,89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C364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C42B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2 278,1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9496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3F25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2 483,1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43A3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109,0</w:t>
            </w:r>
          </w:p>
        </w:tc>
      </w:tr>
      <w:tr w:rsidR="00A90D71" w:rsidRPr="00BE2AEA" w14:paraId="19F399EF" w14:textId="77777777" w:rsidTr="007D3C28">
        <w:trPr>
          <w:trHeight w:val="4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D02F" w14:textId="77777777" w:rsidR="00A90D71" w:rsidRPr="00BE2AEA" w:rsidRDefault="00A90D71" w:rsidP="007D3C28">
            <w:pPr>
              <w:overflowPunct/>
              <w:adjustRightInd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Дератизация подвалов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7870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м2 </w:t>
            </w:r>
            <w:proofErr w:type="spellStart"/>
            <w:r w:rsidRPr="00BE2AEA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2099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117 605,14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8B77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0DB4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1 340,7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7214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523D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1 467,7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A6F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109,5</w:t>
            </w:r>
          </w:p>
        </w:tc>
      </w:tr>
      <w:tr w:rsidR="00A90D71" w:rsidRPr="00BE2AEA" w14:paraId="2CFFA6D3" w14:textId="77777777" w:rsidTr="007D3C28">
        <w:trPr>
          <w:trHeight w:val="7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35D9" w14:textId="77777777" w:rsidR="00A90D71" w:rsidRPr="00BE2AEA" w:rsidRDefault="00A90D71" w:rsidP="007D3C28">
            <w:pPr>
              <w:overflowPunct/>
              <w:adjustRightInd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lastRenderedPageBreak/>
              <w:t>Плата за пользование жилым помещением (плата за наем) в т.ч.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9F60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 xml:space="preserve">м2 </w:t>
            </w:r>
            <w:proofErr w:type="spellStart"/>
            <w:r w:rsidRPr="00BE2AEA">
              <w:rPr>
                <w:b/>
                <w:bCs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DBAC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64 748,83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3F5C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7927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11211,4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80A5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0B9D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12 270,0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5F6D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109,4</w:t>
            </w:r>
          </w:p>
        </w:tc>
      </w:tr>
      <w:tr w:rsidR="00A90D71" w:rsidRPr="00BE2AEA" w14:paraId="7A0C6A94" w14:textId="77777777" w:rsidTr="007D3C28">
        <w:trPr>
          <w:trHeight w:val="5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B867" w14:textId="77777777" w:rsidR="00A90D71" w:rsidRPr="00BE2AEA" w:rsidRDefault="00A90D71" w:rsidP="007D3C28">
            <w:pPr>
              <w:overflowPunct/>
              <w:adjustRightInd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 -в каменных домах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39C1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м2 </w:t>
            </w:r>
            <w:proofErr w:type="spellStart"/>
            <w:r w:rsidRPr="00BE2AEA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A85C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40 014,78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A604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C411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3649,3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8722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FDB7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3 985,5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3191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109,2</w:t>
            </w:r>
          </w:p>
        </w:tc>
      </w:tr>
      <w:tr w:rsidR="00A90D71" w:rsidRPr="00BE2AEA" w14:paraId="03F60E79" w14:textId="77777777" w:rsidTr="007D3C28">
        <w:trPr>
          <w:trHeight w:val="4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A6FA" w14:textId="77777777" w:rsidR="00A90D71" w:rsidRPr="00BE2AEA" w:rsidRDefault="00A90D71" w:rsidP="007D3C28">
            <w:pPr>
              <w:overflowPunct/>
              <w:adjustRightInd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 -в деревянных домах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9E5C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м2 </w:t>
            </w:r>
            <w:proofErr w:type="spellStart"/>
            <w:r w:rsidRPr="00BE2AEA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0B96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24 734,05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3D01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1C16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1484,0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7832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E7E9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1 632,4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B602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110,0</w:t>
            </w:r>
          </w:p>
        </w:tc>
      </w:tr>
      <w:tr w:rsidR="00A90D71" w:rsidRPr="00BE2AEA" w14:paraId="5C28384E" w14:textId="77777777" w:rsidTr="007D3C28">
        <w:trPr>
          <w:trHeight w:val="4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DDB9" w14:textId="77777777" w:rsidR="00A90D71" w:rsidRPr="00BE2AEA" w:rsidRDefault="00A90D71" w:rsidP="007D3C28">
            <w:pPr>
              <w:overflowPunct/>
              <w:adjustRightInd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 -коммерческий найм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CAAA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 xml:space="preserve">м2 </w:t>
            </w:r>
            <w:proofErr w:type="spellStart"/>
            <w:r w:rsidRPr="00BE2AEA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A809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2 813,90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37AA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38CC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6078,0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9AE4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197,00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D9D1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6 652,1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2195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109,4</w:t>
            </w:r>
          </w:p>
        </w:tc>
      </w:tr>
      <w:tr w:rsidR="00A90D71" w:rsidRPr="00BE2AEA" w14:paraId="51874234" w14:textId="77777777" w:rsidTr="007D3C28">
        <w:trPr>
          <w:trHeight w:val="4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E6C0" w14:textId="77777777" w:rsidR="00A90D71" w:rsidRPr="00BE2AEA" w:rsidRDefault="00A90D71" w:rsidP="007D3C28">
            <w:pPr>
              <w:overflowPunct/>
              <w:adjustRightInd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Жилищные услуги, 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0221" w14:textId="77777777" w:rsidR="00A90D71" w:rsidRPr="00BE2AEA" w:rsidRDefault="00A90D71" w:rsidP="007D3C28">
            <w:pPr>
              <w:overflowPunct/>
              <w:adjustRightInd/>
              <w:jc w:val="center"/>
              <w:rPr>
                <w:sz w:val="24"/>
                <w:szCs w:val="24"/>
              </w:rPr>
            </w:pPr>
            <w:r w:rsidRPr="00BE2AE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9689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EB00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21B0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159101,6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29BD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1878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174030,8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8125" w14:textId="77777777" w:rsidR="00A90D71" w:rsidRPr="00BE2AEA" w:rsidRDefault="00A90D71" w:rsidP="007D3C28">
            <w:pPr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90D71" w:rsidRPr="00BE2AEA" w14:paraId="22685584" w14:textId="77777777" w:rsidTr="007D3C28">
        <w:trPr>
          <w:trHeight w:val="1512"/>
        </w:trPr>
        <w:tc>
          <w:tcPr>
            <w:tcW w:w="15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3B5F5" w14:textId="77777777" w:rsidR="00A90D71" w:rsidRPr="00BE2AEA" w:rsidRDefault="00A90D71" w:rsidP="007D3C28">
            <w:pPr>
              <w:overflowPunct/>
              <w:adjustRightInd/>
              <w:rPr>
                <w:b/>
                <w:bCs/>
                <w:sz w:val="24"/>
                <w:szCs w:val="24"/>
              </w:rPr>
            </w:pPr>
            <w:r w:rsidRPr="00BE2AEA">
              <w:rPr>
                <w:b/>
                <w:bCs/>
                <w:sz w:val="24"/>
                <w:szCs w:val="24"/>
              </w:rPr>
              <w:t>С 01.07.2024 года предлагаем произвести индексацию тарифов на жилищные услуги в целом на 9,5%. Основание постановление Распоряжения Правительства РФ от 10.10.2023 года № 3147-р "Индексы изменений размера вносимой гражданами платы за коммунальные услуги в среднем по субъектам Российской Федерации и предельно допустимые отклонения по отдельным муниципальным образованиям от величины указанных индексов на 2024-2028 годы".</w:t>
            </w:r>
          </w:p>
        </w:tc>
      </w:tr>
    </w:tbl>
    <w:p w14:paraId="5A42CC9E" w14:textId="77777777" w:rsidR="00600173" w:rsidRDefault="00600173"/>
    <w:sectPr w:rsidR="00600173" w:rsidSect="00A90D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3041" w14:textId="77777777" w:rsidR="003D0D28" w:rsidRDefault="003D0D28">
      <w:r>
        <w:separator/>
      </w:r>
    </w:p>
  </w:endnote>
  <w:endnote w:type="continuationSeparator" w:id="0">
    <w:p w14:paraId="43E311A4" w14:textId="77777777" w:rsidR="003D0D28" w:rsidRDefault="003D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76CE" w14:textId="77777777" w:rsidR="003D0D28" w:rsidRDefault="00A90D71" w:rsidP="002576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CB8C1C" w14:textId="77777777" w:rsidR="003D0D28" w:rsidRDefault="003D0D28" w:rsidP="00CA26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411F" w14:textId="77777777" w:rsidR="003D0D28" w:rsidRDefault="003D0D28" w:rsidP="00CA26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3892" w14:textId="77777777" w:rsidR="003D0D28" w:rsidRDefault="003D0D28">
      <w:r>
        <w:separator/>
      </w:r>
    </w:p>
  </w:footnote>
  <w:footnote w:type="continuationSeparator" w:id="0">
    <w:p w14:paraId="2D655856" w14:textId="77777777" w:rsidR="003D0D28" w:rsidRDefault="003D0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71"/>
    <w:rsid w:val="003D0D28"/>
    <w:rsid w:val="00600173"/>
    <w:rsid w:val="00663CE3"/>
    <w:rsid w:val="00A9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63C7"/>
  <w15:chartTrackingRefBased/>
  <w15:docId w15:val="{35B19483-8271-48F2-847E-41911648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D71"/>
    <w:pPr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0D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90D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9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Касса</cp:lastModifiedBy>
  <cp:revision>2</cp:revision>
  <dcterms:created xsi:type="dcterms:W3CDTF">2025-04-30T04:16:00Z</dcterms:created>
  <dcterms:modified xsi:type="dcterms:W3CDTF">2025-04-30T04:16:00Z</dcterms:modified>
</cp:coreProperties>
</file>